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23E9" w14:textId="77777777" w:rsidR="001E20E1" w:rsidRPr="001E20E1" w:rsidRDefault="001E20E1" w:rsidP="001E20E1">
      <w:r w:rsidRPr="001E20E1">
        <w:t>Beschlussvorlage</w:t>
      </w:r>
      <w:r w:rsidRPr="001E20E1">
        <w:br/>
        <w:t xml:space="preserve">Einführung der </w:t>
      </w:r>
      <w:proofErr w:type="spellStart"/>
      <w:r w:rsidRPr="001E20E1">
        <w:t>WebTrainer</w:t>
      </w:r>
      <w:proofErr w:type="spellEnd"/>
      <w:r w:rsidRPr="001E20E1">
        <w:t>-Flat Betriebsrat</w:t>
      </w:r>
    </w:p>
    <w:p w14:paraId="4CA086DF" w14:textId="77777777" w:rsidR="001E20E1" w:rsidRPr="001E20E1" w:rsidRDefault="001E20E1" w:rsidP="001E20E1">
      <w:r w:rsidRPr="001E20E1">
        <w:pict w14:anchorId="119B328E">
          <v:rect id="_x0000_i1091" style="width:0;height:1.5pt" o:hralign="center" o:hrstd="t" o:hr="t" fillcolor="#a0a0a0" stroked="f"/>
        </w:pict>
      </w:r>
    </w:p>
    <w:p w14:paraId="45630223" w14:textId="77777777" w:rsidR="001E20E1" w:rsidRPr="001E20E1" w:rsidRDefault="001E20E1" w:rsidP="001E20E1">
      <w:r w:rsidRPr="001E20E1">
        <w:t>Betriebsrat der Firma: ___________________________</w:t>
      </w:r>
      <w:r w:rsidRPr="001E20E1">
        <w:br/>
        <w:t>Sitzung am: ___________________________</w:t>
      </w:r>
      <w:r w:rsidRPr="001E20E1">
        <w:br/>
        <w:t>Ort: ___________________________</w:t>
      </w:r>
    </w:p>
    <w:p w14:paraId="0255CC7D" w14:textId="77777777" w:rsidR="001E20E1" w:rsidRPr="001E20E1" w:rsidRDefault="001E20E1" w:rsidP="001E20E1">
      <w:r w:rsidRPr="001E20E1">
        <w:pict w14:anchorId="09EF1C13">
          <v:rect id="_x0000_i1092" style="width:0;height:1.5pt" o:hralign="center" o:hrstd="t" o:hr="t" fillcolor="#a0a0a0" stroked="f"/>
        </w:pict>
      </w:r>
    </w:p>
    <w:p w14:paraId="30928DBC" w14:textId="77777777" w:rsidR="001E20E1" w:rsidRPr="001E20E1" w:rsidRDefault="001E20E1" w:rsidP="001E20E1">
      <w:r w:rsidRPr="001E20E1">
        <w:rPr>
          <w:b/>
          <w:bCs/>
        </w:rPr>
        <w:t>Beschluss:</w:t>
      </w:r>
    </w:p>
    <w:p w14:paraId="0154333B" w14:textId="77777777" w:rsidR="001E20E1" w:rsidRPr="001E20E1" w:rsidRDefault="001E20E1" w:rsidP="001E20E1">
      <w:r w:rsidRPr="001E20E1">
        <w:t xml:space="preserve">Der Betriebsrat beschließt, die </w:t>
      </w:r>
      <w:proofErr w:type="spellStart"/>
      <w:r w:rsidRPr="001E20E1">
        <w:rPr>
          <w:b/>
          <w:bCs/>
        </w:rPr>
        <w:t>WebTrainer</w:t>
      </w:r>
      <w:proofErr w:type="spellEnd"/>
      <w:r w:rsidRPr="001E20E1">
        <w:rPr>
          <w:b/>
          <w:bCs/>
        </w:rPr>
        <w:t>-Flat Betriebsrat</w:t>
      </w:r>
      <w:r w:rsidRPr="001E20E1">
        <w:t xml:space="preserve"> der WEKA Media GmbH zu bestellen und für die Mitglieder des Betriebsrats zu nutzen.</w:t>
      </w:r>
    </w:p>
    <w:p w14:paraId="163DFEF5" w14:textId="77777777" w:rsidR="001E20E1" w:rsidRPr="001E20E1" w:rsidRDefault="001E20E1" w:rsidP="001E20E1">
      <w:r w:rsidRPr="001E20E1">
        <w:t xml:space="preserve">Die </w:t>
      </w:r>
      <w:proofErr w:type="spellStart"/>
      <w:r w:rsidRPr="001E20E1">
        <w:t>WebTrainer</w:t>
      </w:r>
      <w:proofErr w:type="spellEnd"/>
      <w:r w:rsidRPr="001E20E1">
        <w:t>-Flat dient der strukturierten Einarbeitung neuer Mitglieder sowie der Auffrischung und Vertiefung von Grundlagen der Betriebsratsarbeit.</w:t>
      </w:r>
    </w:p>
    <w:p w14:paraId="636AAA09" w14:textId="77777777" w:rsidR="001E20E1" w:rsidRPr="001E20E1" w:rsidRDefault="001E20E1" w:rsidP="001E20E1">
      <w:r w:rsidRPr="001E20E1">
        <w:pict w14:anchorId="3514B801">
          <v:rect id="_x0000_i1093" style="width:0;height:1.5pt" o:hralign="center" o:hrstd="t" o:hr="t" fillcolor="#a0a0a0" stroked="f"/>
        </w:pict>
      </w:r>
    </w:p>
    <w:p w14:paraId="0E0A06FB" w14:textId="77777777" w:rsidR="001E20E1" w:rsidRPr="001E20E1" w:rsidRDefault="001E20E1" w:rsidP="001E20E1">
      <w:r w:rsidRPr="001E20E1">
        <w:rPr>
          <w:b/>
          <w:bCs/>
        </w:rPr>
        <w:t>Leistungsumfang:</w:t>
      </w:r>
    </w:p>
    <w:p w14:paraId="31BA95F7" w14:textId="77777777" w:rsidR="001E20E1" w:rsidRPr="001E20E1" w:rsidRDefault="001E20E1" w:rsidP="001E20E1">
      <w:pPr>
        <w:numPr>
          <w:ilvl w:val="0"/>
          <w:numId w:val="1"/>
        </w:numPr>
      </w:pPr>
      <w:r w:rsidRPr="001E20E1">
        <w:t xml:space="preserve">Zugriff auf mehrere </w:t>
      </w:r>
      <w:proofErr w:type="spellStart"/>
      <w:r w:rsidRPr="001E20E1">
        <w:t>WebTrainer</w:t>
      </w:r>
      <w:proofErr w:type="spellEnd"/>
      <w:r w:rsidRPr="001E20E1">
        <w:t>-Module zu zentralen Themen der Betriebsratsarbeit</w:t>
      </w:r>
    </w:p>
    <w:p w14:paraId="5E17E2D8" w14:textId="77777777" w:rsidR="001E20E1" w:rsidRPr="001E20E1" w:rsidRDefault="001E20E1" w:rsidP="001E20E1">
      <w:pPr>
        <w:numPr>
          <w:ilvl w:val="0"/>
          <w:numId w:val="1"/>
        </w:numPr>
      </w:pPr>
      <w:r w:rsidRPr="001E20E1">
        <w:t>interaktive Lernformate (Dialoge, Entscheidungen, Feedback)</w:t>
      </w:r>
    </w:p>
    <w:p w14:paraId="5566688F" w14:textId="77777777" w:rsidR="001E20E1" w:rsidRPr="001E20E1" w:rsidRDefault="001E20E1" w:rsidP="001E20E1">
      <w:pPr>
        <w:numPr>
          <w:ilvl w:val="0"/>
          <w:numId w:val="1"/>
        </w:numPr>
      </w:pPr>
      <w:r w:rsidRPr="001E20E1">
        <w:t>integrierte Bibliothek mit Arbeitshilfen (Checklisten, Vorlagen, BetrVG)</w:t>
      </w:r>
    </w:p>
    <w:p w14:paraId="54C62BF6" w14:textId="77777777" w:rsidR="001E20E1" w:rsidRPr="001E20E1" w:rsidRDefault="001E20E1" w:rsidP="001E20E1">
      <w:pPr>
        <w:numPr>
          <w:ilvl w:val="0"/>
          <w:numId w:val="1"/>
        </w:numPr>
      </w:pPr>
      <w:r w:rsidRPr="001E20E1">
        <w:t>kontinuierliche Erweiterung der Inhalte</w:t>
      </w:r>
    </w:p>
    <w:p w14:paraId="5191596D" w14:textId="77777777" w:rsidR="001E20E1" w:rsidRPr="001E20E1" w:rsidRDefault="001E20E1" w:rsidP="001E20E1">
      <w:r w:rsidRPr="001E20E1">
        <w:pict w14:anchorId="76E3D38E">
          <v:rect id="_x0000_i1094" style="width:0;height:1.5pt" o:hralign="center" o:hrstd="t" o:hr="t" fillcolor="#a0a0a0" stroked="f"/>
        </w:pict>
      </w:r>
    </w:p>
    <w:p w14:paraId="50209B5D" w14:textId="77777777" w:rsidR="001E20E1" w:rsidRPr="001E20E1" w:rsidRDefault="001E20E1" w:rsidP="001E20E1">
      <w:r w:rsidRPr="001E20E1">
        <w:rPr>
          <w:b/>
          <w:bCs/>
        </w:rPr>
        <w:t>Kosten:</w:t>
      </w:r>
    </w:p>
    <w:p w14:paraId="0DF526CA" w14:textId="77777777" w:rsidR="001E20E1" w:rsidRPr="001E20E1" w:rsidRDefault="001E20E1" w:rsidP="001E20E1">
      <w:r w:rsidRPr="001E20E1">
        <w:t xml:space="preserve">Die Kosten betragen </w:t>
      </w:r>
      <w:r w:rsidRPr="001E20E1">
        <w:rPr>
          <w:b/>
          <w:bCs/>
        </w:rPr>
        <w:t>199 € pro Jahr und Betriebsratsmitglied</w:t>
      </w:r>
      <w:r w:rsidRPr="001E20E1">
        <w:t>.</w:t>
      </w:r>
    </w:p>
    <w:p w14:paraId="10DDCB5C" w14:textId="77777777" w:rsidR="001E20E1" w:rsidRPr="001E20E1" w:rsidRDefault="001E20E1" w:rsidP="001E20E1">
      <w:r w:rsidRPr="001E20E1">
        <w:t>Bei größeren Gremien können abweichende Paketpreise vereinbart werden.</w:t>
      </w:r>
    </w:p>
    <w:p w14:paraId="27CF2FD6" w14:textId="77777777" w:rsidR="001E20E1" w:rsidRPr="001E20E1" w:rsidRDefault="001E20E1" w:rsidP="001E20E1">
      <w:r w:rsidRPr="001E20E1">
        <w:pict w14:anchorId="1D37DC95">
          <v:rect id="_x0000_i1095" style="width:0;height:1.5pt" o:hralign="center" o:hrstd="t" o:hr="t" fillcolor="#a0a0a0" stroked="f"/>
        </w:pict>
      </w:r>
    </w:p>
    <w:p w14:paraId="526AED0C" w14:textId="77777777" w:rsidR="001E20E1" w:rsidRPr="001E20E1" w:rsidRDefault="001E20E1" w:rsidP="001E20E1">
      <w:r w:rsidRPr="001E20E1">
        <w:rPr>
          <w:b/>
          <w:bCs/>
        </w:rPr>
        <w:t>Vertragsbedingungen:</w:t>
      </w:r>
    </w:p>
    <w:p w14:paraId="6B14CA10" w14:textId="77777777" w:rsidR="001E20E1" w:rsidRPr="001E20E1" w:rsidRDefault="001E20E1" w:rsidP="001E20E1">
      <w:r w:rsidRPr="001E20E1">
        <w:t xml:space="preserve">Die </w:t>
      </w:r>
      <w:proofErr w:type="spellStart"/>
      <w:r w:rsidRPr="001E20E1">
        <w:t>WebTrainer</w:t>
      </w:r>
      <w:proofErr w:type="spellEnd"/>
      <w:r w:rsidRPr="001E20E1">
        <w:t xml:space="preserve">-Flat wird als </w:t>
      </w:r>
      <w:r w:rsidRPr="001E20E1">
        <w:rPr>
          <w:b/>
          <w:bCs/>
        </w:rPr>
        <w:t>Jahresabonnement (Laufzeit 12 Monate)</w:t>
      </w:r>
      <w:r w:rsidRPr="001E20E1">
        <w:t xml:space="preserve"> abgeschlossen.</w:t>
      </w:r>
    </w:p>
    <w:p w14:paraId="1798A673" w14:textId="77777777" w:rsidR="001E20E1" w:rsidRPr="001E20E1" w:rsidRDefault="001E20E1" w:rsidP="001E20E1">
      <w:r w:rsidRPr="001E20E1">
        <w:t>Das Abonnement verlängert sich automatisch um weitere 12 Monate,</w:t>
      </w:r>
      <w:r w:rsidRPr="001E20E1">
        <w:br/>
        <w:t xml:space="preserve">sofern es nicht </w:t>
      </w:r>
      <w:r w:rsidRPr="001E20E1">
        <w:rPr>
          <w:b/>
          <w:bCs/>
        </w:rPr>
        <w:t>6 Wochen vor Ende des Bezugszeitraums</w:t>
      </w:r>
      <w:r w:rsidRPr="001E20E1">
        <w:t xml:space="preserve"> gekündigt wird.</w:t>
      </w:r>
    </w:p>
    <w:p w14:paraId="56364D23" w14:textId="77777777" w:rsidR="001E20E1" w:rsidRPr="001E20E1" w:rsidRDefault="001E20E1" w:rsidP="001E20E1">
      <w:r w:rsidRPr="001E20E1">
        <w:pict w14:anchorId="03160C7C">
          <v:rect id="_x0000_i1096" style="width:0;height:1.5pt" o:hralign="center" o:hrstd="t" o:hr="t" fillcolor="#a0a0a0" stroked="f"/>
        </w:pict>
      </w:r>
    </w:p>
    <w:p w14:paraId="7C3A1CDD" w14:textId="77777777" w:rsidR="001E20E1" w:rsidRPr="001E20E1" w:rsidRDefault="001E20E1" w:rsidP="001E20E1">
      <w:r w:rsidRPr="001E20E1">
        <w:rPr>
          <w:b/>
          <w:bCs/>
        </w:rPr>
        <w:t>Umsetzung:</w:t>
      </w:r>
    </w:p>
    <w:p w14:paraId="5C7252BA" w14:textId="77777777" w:rsidR="001E20E1" w:rsidRPr="001E20E1" w:rsidRDefault="001E20E1" w:rsidP="001E20E1">
      <w:r w:rsidRPr="001E20E1">
        <w:lastRenderedPageBreak/>
        <w:t>Der/die Betriebsratsvorsitzende wird beauftragt, die Bestellung vorzunehmen und die erforderlichen Schritte zur Nutzung durch die Mitglieder einzuleiten.</w:t>
      </w:r>
    </w:p>
    <w:p w14:paraId="28DCA0EF" w14:textId="77777777" w:rsidR="001E20E1" w:rsidRPr="001E20E1" w:rsidRDefault="001E20E1" w:rsidP="001E20E1">
      <w:r w:rsidRPr="001E20E1">
        <w:pict w14:anchorId="7FE9A80A">
          <v:rect id="_x0000_i1097" style="width:0;height:1.5pt" o:hralign="center" o:hrstd="t" o:hr="t" fillcolor="#a0a0a0" stroked="f"/>
        </w:pict>
      </w:r>
    </w:p>
    <w:p w14:paraId="3316B1DD" w14:textId="77777777" w:rsidR="001E20E1" w:rsidRPr="001E20E1" w:rsidRDefault="001E20E1" w:rsidP="001E20E1">
      <w:r w:rsidRPr="001E20E1">
        <w:rPr>
          <w:b/>
          <w:bCs/>
        </w:rPr>
        <w:t>Abstimmungsergebnis:</w:t>
      </w:r>
    </w:p>
    <w:p w14:paraId="08B2383D" w14:textId="77777777" w:rsidR="001E20E1" w:rsidRPr="001E20E1" w:rsidRDefault="001E20E1" w:rsidP="001E20E1">
      <w:r w:rsidRPr="001E20E1">
        <w:t>Ja-Stimmen: _______</w:t>
      </w:r>
      <w:r w:rsidRPr="001E20E1">
        <w:br/>
        <w:t>Nein-Stimmen: _______</w:t>
      </w:r>
      <w:r w:rsidRPr="001E20E1">
        <w:br/>
        <w:t>Enthaltungen: _______</w:t>
      </w:r>
    </w:p>
    <w:p w14:paraId="3824448B" w14:textId="77777777" w:rsidR="001E20E1" w:rsidRPr="001E20E1" w:rsidRDefault="001E20E1" w:rsidP="001E20E1">
      <w:r w:rsidRPr="001E20E1">
        <w:pict w14:anchorId="41E09447">
          <v:rect id="_x0000_i1098" style="width:0;height:1.5pt" o:hralign="center" o:hrstd="t" o:hr="t" fillcolor="#a0a0a0" stroked="f"/>
        </w:pict>
      </w:r>
    </w:p>
    <w:p w14:paraId="62664DCE" w14:textId="77777777" w:rsidR="001E20E1" w:rsidRPr="001E20E1" w:rsidRDefault="001E20E1" w:rsidP="001E20E1">
      <w:r w:rsidRPr="001E20E1">
        <w:rPr>
          <w:b/>
          <w:bCs/>
        </w:rPr>
        <w:t>Unterschrift:</w:t>
      </w:r>
    </w:p>
    <w:p w14:paraId="09C3B25A" w14:textId="77777777" w:rsidR="001E20E1" w:rsidRPr="001E20E1" w:rsidRDefault="001E20E1" w:rsidP="001E20E1">
      <w:r w:rsidRPr="001E20E1">
        <w:pict w14:anchorId="5FA52FF3">
          <v:rect id="_x0000_i1099" style="width:0;height:1.5pt" o:hralign="center" o:hrstd="t" o:hr="t" fillcolor="#a0a0a0" stroked="f"/>
        </w:pict>
      </w:r>
    </w:p>
    <w:p w14:paraId="339DEA5B" w14:textId="77777777" w:rsidR="001E20E1" w:rsidRPr="001E20E1" w:rsidRDefault="001E20E1" w:rsidP="001E20E1">
      <w:r w:rsidRPr="001E20E1">
        <w:t>Betriebsratsvorsitzende/r</w:t>
      </w:r>
    </w:p>
    <w:p w14:paraId="4C347FB9" w14:textId="77777777" w:rsidR="001E20E1" w:rsidRPr="001E20E1" w:rsidRDefault="001E20E1" w:rsidP="001E20E1">
      <w:r w:rsidRPr="001E20E1">
        <w:pict w14:anchorId="5F2D540B">
          <v:rect id="_x0000_i1100" style="width:0;height:1.5pt" o:hralign="center" o:hrstd="t" o:hr="t" fillcolor="#a0a0a0" stroked="f"/>
        </w:pict>
      </w:r>
    </w:p>
    <w:p w14:paraId="1514ADCF" w14:textId="77777777" w:rsidR="001E20E1" w:rsidRPr="001E20E1" w:rsidRDefault="001E20E1" w:rsidP="001E20E1">
      <w:r w:rsidRPr="001E20E1">
        <w:pict w14:anchorId="68FE10DF">
          <v:rect id="_x0000_i1101" style="width:0;height:1.5pt" o:hralign="center" o:hrstd="t" o:hr="t" fillcolor="#a0a0a0" stroked="f"/>
        </w:pict>
      </w:r>
    </w:p>
    <w:p w14:paraId="555C8A42" w14:textId="77777777" w:rsidR="001E20E1" w:rsidRPr="001E20E1" w:rsidRDefault="001E20E1" w:rsidP="001E20E1">
      <w:r w:rsidRPr="001E20E1">
        <w:t>Stellvertretende/r Betriebsratsvorsitzende/r</w:t>
      </w:r>
    </w:p>
    <w:p w14:paraId="064727FC" w14:textId="77777777" w:rsidR="00786D60" w:rsidRDefault="00786D60"/>
    <w:sectPr w:rsidR="00786D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26"/>
    <w:multiLevelType w:val="multilevel"/>
    <w:tmpl w:val="C0E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36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E1"/>
    <w:rsid w:val="00192932"/>
    <w:rsid w:val="001E20E1"/>
    <w:rsid w:val="003E1CFD"/>
    <w:rsid w:val="00786D60"/>
    <w:rsid w:val="00E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96EC"/>
  <w15:chartTrackingRefBased/>
  <w15:docId w15:val="{66A1D45E-0363-4875-8591-9C6FBC23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2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2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2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2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2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2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2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2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20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20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20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20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20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2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2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2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20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20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20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20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2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Company>WEKA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Rubner, Petra</dc:creator>
  <cp:keywords/>
  <dc:description/>
  <cp:lastModifiedBy>Rubner, Petra</cp:lastModifiedBy>
  <cp:revision>1</cp:revision>
  <dcterms:created xsi:type="dcterms:W3CDTF">2026-04-30T14:26:00Z</dcterms:created>
  <dcterms:modified xsi:type="dcterms:W3CDTF">2026-04-30T14:27:00Z</dcterms:modified>
</cp:coreProperties>
</file>